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附件：2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2"/>
        <w:tblW w:w="101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00"/>
        <w:gridCol w:w="1751"/>
        <w:gridCol w:w="1800"/>
        <w:gridCol w:w="1805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大石头林业有限公司2024年红松果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采集地块竞价明细表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参考株数              （株）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(公顷)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发包底价     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3718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4123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4309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东石河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4938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5313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24、27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9358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沙河源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6796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3191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66、67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11276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鱼亮子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2329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大荒沟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443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42、43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825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828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989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沟口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582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944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万宝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沙河源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281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127587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1497.7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890" w:right="890" w:bottom="89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ZGU2ZmJiZjI4YWIxYzI4MTc3Y2FiN2ViMjQxYjIifQ=="/>
  </w:docVars>
  <w:rsids>
    <w:rsidRoot w:val="02BF1D40"/>
    <w:rsid w:val="02BF1D40"/>
    <w:rsid w:val="25553C12"/>
    <w:rsid w:val="26CC4BA6"/>
    <w:rsid w:val="298B00A0"/>
    <w:rsid w:val="67B1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946</Characters>
  <Lines>0</Lines>
  <Paragraphs>0</Paragraphs>
  <TotalTime>61</TotalTime>
  <ScaleCrop>false</ScaleCrop>
  <LinksUpToDate>false</LinksUpToDate>
  <CharactersWithSpaces>1139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2024-06-27T02:16:00Z</dcterms:created>
  <dc:creator>Apple曲治国</dc:creator>
  <cp:lastModifiedBy>周淼</cp:lastModifiedBy>
  <cp:lastPrinted>2024-06-27T06:03:43Z</cp:lastPrinted>
  <dcterms:modified xsi:type="dcterms:W3CDTF">2024-06-27T06:54:37Z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044D755B7A424696A73FD478F2C05767_13</vt:lpwstr>
  </property>
</Properties>
</file>