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0" w:rsidRDefault="00FE7C27" w:rsidP="00247FBE">
      <w:pPr>
        <w:jc w:val="center"/>
        <w:rPr>
          <w:rFonts w:ascii="黑体" w:eastAsia="黑体" w:hAnsi="黑体"/>
          <w:sz w:val="36"/>
          <w:szCs w:val="36"/>
        </w:rPr>
      </w:pPr>
      <w:r w:rsidRPr="00FE7C27">
        <w:rPr>
          <w:rFonts w:ascii="黑体" w:eastAsia="黑体" w:hAnsi="黑体"/>
          <w:sz w:val="36"/>
          <w:szCs w:val="36"/>
        </w:rPr>
        <w:t>大石头林业有限公司机关作风建设七条规定</w:t>
      </w:r>
    </w:p>
    <w:p w:rsidR="00247FBE" w:rsidRDefault="00247FBE" w:rsidP="00247FBE">
      <w:pPr>
        <w:rPr>
          <w:rFonts w:ascii="黑体" w:eastAsia="黑体" w:hAnsi="黑体" w:hint="eastAsia"/>
          <w:sz w:val="36"/>
          <w:szCs w:val="36"/>
        </w:rPr>
      </w:pPr>
    </w:p>
    <w:p w:rsidR="00FE7C27" w:rsidRPr="00FE7C27" w:rsidRDefault="00FE7C27" w:rsidP="00247F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E7C27">
        <w:rPr>
          <w:rFonts w:ascii="仿宋" w:eastAsia="仿宋" w:hAnsi="仿宋"/>
          <w:sz w:val="32"/>
          <w:szCs w:val="32"/>
        </w:rPr>
        <w:t>为深入贯彻落实中央“八项规定</w:t>
      </w:r>
      <w:r>
        <w:rPr>
          <w:rFonts w:ascii="仿宋" w:eastAsia="仿宋" w:hAnsi="仿宋"/>
          <w:sz w:val="32"/>
          <w:szCs w:val="32"/>
        </w:rPr>
        <w:t>”</w:t>
      </w:r>
      <w:r w:rsidRPr="00FE7C27">
        <w:rPr>
          <w:rFonts w:ascii="仿宋" w:eastAsia="仿宋" w:hAnsi="仿宋"/>
          <w:sz w:val="32"/>
          <w:szCs w:val="32"/>
        </w:rPr>
        <w:t>和州林管局、集团公司改进工作作风十项规定以及</w:t>
      </w:r>
      <w:r>
        <w:rPr>
          <w:rFonts w:ascii="仿宋" w:eastAsia="仿宋" w:hAnsi="仿宋" w:hint="eastAsia"/>
          <w:sz w:val="32"/>
          <w:szCs w:val="32"/>
        </w:rPr>
        <w:t>厉行节约</w:t>
      </w:r>
      <w:r w:rsidRPr="00FE7C27">
        <w:rPr>
          <w:rFonts w:ascii="仿宋" w:eastAsia="仿宋" w:hAnsi="仿宋"/>
          <w:sz w:val="32"/>
          <w:szCs w:val="32"/>
        </w:rPr>
        <w:t>反对铺张浪费实施意见，切实加强和改进公司机关作风建设，</w:t>
      </w:r>
      <w:r w:rsidR="0025164F" w:rsidRPr="00FE7C27">
        <w:rPr>
          <w:rFonts w:ascii="仿宋" w:eastAsia="仿宋" w:hAnsi="仿宋"/>
          <w:sz w:val="32"/>
          <w:szCs w:val="32"/>
        </w:rPr>
        <w:t>提高机关工作效率，</w:t>
      </w:r>
      <w:r w:rsidR="0025164F">
        <w:rPr>
          <w:rFonts w:ascii="仿宋" w:eastAsia="仿宋" w:hAnsi="仿宋" w:hint="eastAsia"/>
          <w:sz w:val="32"/>
          <w:szCs w:val="32"/>
        </w:rPr>
        <w:t>现制定大石头林业有限公司机关作风建设七条规定如下：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="0025164F" w:rsidRPr="00FE7C27">
        <w:rPr>
          <w:rFonts w:ascii="仿宋" w:eastAsia="仿宋" w:hAnsi="仿宋"/>
          <w:sz w:val="32"/>
          <w:szCs w:val="32"/>
        </w:rPr>
        <w:t>一、注重言行修养，塑造良好形象。机关工作人员要为人师表，注重言行修养。不该讲的话不讲，不该做的事不做，时刻注意领导行为的示范和导向作用，增强大局观念，注重小节养成，既严肃认真，又和善可亲。杜绝“门难进、脸难看、事难办”的衙门作风，塑造机关干部良好形象。</w:t>
      </w:r>
      <w:r w:rsidR="0025164F"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="0025164F" w:rsidRPr="00FE7C27">
        <w:rPr>
          <w:rFonts w:ascii="仿宋" w:eastAsia="仿宋" w:hAnsi="仿宋"/>
          <w:sz w:val="32"/>
          <w:szCs w:val="32"/>
        </w:rPr>
        <w:t>二、严明工作纪律，规范工作行为。</w:t>
      </w:r>
      <w:r w:rsidR="0025164F">
        <w:rPr>
          <w:rFonts w:ascii="仿宋" w:eastAsia="仿宋" w:hAnsi="仿宋"/>
          <w:sz w:val="32"/>
          <w:szCs w:val="32"/>
        </w:rPr>
        <w:t>机关</w:t>
      </w:r>
      <w:r w:rsidR="0025164F" w:rsidRPr="00FE7C27">
        <w:rPr>
          <w:rFonts w:ascii="仿宋" w:eastAsia="仿宋" w:hAnsi="仿宋"/>
          <w:sz w:val="32"/>
          <w:szCs w:val="32"/>
        </w:rPr>
        <w:t>工作人员要严格遵守机关工作纪律，严格作息时间和请销假制度，禁止工作时间迟到、早退和擅自离岗。禁止在办公室炒股、玩游戏、上网看电影电视剧、聊天等与工作无关的事项。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Pr="00FE7C27">
        <w:rPr>
          <w:rFonts w:ascii="仿宋" w:eastAsia="仿宋" w:hAnsi="仿宋"/>
          <w:sz w:val="32"/>
          <w:szCs w:val="32"/>
        </w:rPr>
        <w:t>三、践行公开承诺，带头廉洁自律，机关工作人员要从德、能、勤、绩、廉五个方面做出公开承诺，做到“从我做起，向我看齐”。要严格执行廉洁自律各项规定，禁止到基层单位“吃、拿、卡、要、报”和推销商品，禁止参与各种形式的赌博，提倡交良友、交益友、交诤友。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Pr="00FE7C27">
        <w:rPr>
          <w:rFonts w:ascii="仿宋" w:eastAsia="仿宋" w:hAnsi="仿宋"/>
          <w:sz w:val="32"/>
          <w:szCs w:val="32"/>
        </w:rPr>
        <w:t>四、节约办公资源，杜绝“跑冒滴漏”。机关各处部室车辆统一由办公室管理调配，严禁公车私用。严格办公用品</w:t>
      </w:r>
      <w:r w:rsidRPr="00FE7C27">
        <w:rPr>
          <w:rFonts w:ascii="仿宋" w:eastAsia="仿宋" w:hAnsi="仿宋"/>
          <w:sz w:val="32"/>
          <w:szCs w:val="32"/>
        </w:rPr>
        <w:lastRenderedPageBreak/>
        <w:t>管理，提倡纸张双面使用，加强用水、用电管理，杜绝“跑冒滴漏</w:t>
      </w:r>
      <w:r w:rsidR="00247FBE">
        <w:rPr>
          <w:rFonts w:ascii="仿宋" w:eastAsia="仿宋" w:hAnsi="仿宋"/>
          <w:sz w:val="32"/>
          <w:szCs w:val="32"/>
        </w:rPr>
        <w:t>”</w:t>
      </w:r>
      <w:r w:rsidRPr="00FE7C27">
        <w:rPr>
          <w:rFonts w:ascii="仿宋" w:eastAsia="仿宋" w:hAnsi="仿宋"/>
          <w:sz w:val="32"/>
          <w:szCs w:val="32"/>
        </w:rPr>
        <w:t>现象的发生。</w:t>
      </w:r>
    </w:p>
    <w:p w:rsidR="00FE7C27" w:rsidRPr="000F3350" w:rsidRDefault="00FE7C27" w:rsidP="00247FB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E7C27">
        <w:rPr>
          <w:rFonts w:ascii="仿宋" w:eastAsia="仿宋" w:hAnsi="仿宋"/>
          <w:sz w:val="32"/>
          <w:szCs w:val="32"/>
        </w:rPr>
        <w:t>五、规范公务接待，反对铺张浪费。</w:t>
      </w:r>
      <w:r w:rsidR="000F3350" w:rsidRPr="00FE7C27">
        <w:rPr>
          <w:rFonts w:ascii="仿宋" w:eastAsia="仿宋" w:hAnsi="仿宋"/>
          <w:sz w:val="32"/>
          <w:szCs w:val="32"/>
        </w:rPr>
        <w:t>严格执行公司公务接待</w:t>
      </w:r>
      <w:r w:rsidRPr="00FE7C27">
        <w:rPr>
          <w:rFonts w:ascii="仿宋" w:eastAsia="仿宋" w:hAnsi="仿宋"/>
          <w:sz w:val="32"/>
          <w:szCs w:val="32"/>
        </w:rPr>
        <w:t>规定</w:t>
      </w:r>
      <w:r w:rsidR="000F3350">
        <w:rPr>
          <w:rFonts w:ascii="仿宋" w:eastAsia="仿宋" w:hAnsi="仿宋"/>
          <w:sz w:val="32"/>
          <w:szCs w:val="32"/>
        </w:rPr>
        <w:t>,</w:t>
      </w:r>
      <w:r w:rsidRPr="00FE7C27">
        <w:rPr>
          <w:rFonts w:ascii="仿宋" w:eastAsia="仿宋" w:hAnsi="仿宋"/>
          <w:sz w:val="32"/>
          <w:szCs w:val="32"/>
        </w:rPr>
        <w:t>严格接待标准，</w:t>
      </w:r>
      <w:r w:rsidR="000F3350">
        <w:rPr>
          <w:rFonts w:ascii="仿宋" w:eastAsia="仿宋" w:hAnsi="仿宋" w:hint="eastAsia"/>
          <w:sz w:val="32"/>
          <w:szCs w:val="32"/>
        </w:rPr>
        <w:t>严</w:t>
      </w:r>
      <w:r w:rsidRPr="00FE7C27">
        <w:rPr>
          <w:rFonts w:ascii="仿宋" w:eastAsia="仿宋" w:hAnsi="仿宋"/>
          <w:sz w:val="32"/>
          <w:szCs w:val="32"/>
        </w:rPr>
        <w:t>控陪同人员。到基层检查指导工作实行工作餐，提倡勤俭节约，反对铺张浪费</w:t>
      </w:r>
      <w:r w:rsidR="000F3350">
        <w:rPr>
          <w:rFonts w:ascii="仿宋" w:eastAsia="仿宋" w:hAnsi="仿宋" w:hint="eastAsia"/>
          <w:sz w:val="32"/>
          <w:szCs w:val="32"/>
        </w:rPr>
        <w:t>。</w:t>
      </w:r>
      <w:r w:rsidRPr="00FE7C27">
        <w:rPr>
          <w:rFonts w:ascii="仿宋" w:eastAsia="仿宋" w:hAnsi="仿宋"/>
          <w:sz w:val="32"/>
          <w:szCs w:val="32"/>
        </w:rPr>
        <w:t>机关工作人员工作时间非公务接待不得饮酒。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Pr="00FE7C27">
        <w:rPr>
          <w:rFonts w:ascii="仿宋" w:eastAsia="仿宋" w:hAnsi="仿宋"/>
          <w:sz w:val="32"/>
          <w:szCs w:val="32"/>
        </w:rPr>
        <w:t>六，改进文风会风，精简简报信息。强化规范办文，坚持少</w:t>
      </w:r>
      <w:r w:rsidR="000F3350" w:rsidRPr="00FE7C27">
        <w:rPr>
          <w:rFonts w:ascii="仿宋" w:eastAsia="仿宋" w:hAnsi="仿宋"/>
          <w:sz w:val="32"/>
          <w:szCs w:val="32"/>
        </w:rPr>
        <w:t>发文、</w:t>
      </w:r>
      <w:r w:rsidRPr="00FE7C27">
        <w:rPr>
          <w:rFonts w:ascii="仿宋" w:eastAsia="仿宋" w:hAnsi="仿宋"/>
          <w:sz w:val="32"/>
          <w:szCs w:val="32"/>
        </w:rPr>
        <w:t>发短文，逐步实现无纸化办公。严格按照简约、俭朴原则安排会务，精炼会议内容和讲稿篇幅，讲务实管用的短话，开解决问题的短会。内容相近，时间靠近、与会人员交叉重叠的会议可合并套开或持续召开。充分利用公司网站、电子屏幕，切实减少纸制简报数量。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sz w:val="32"/>
          <w:szCs w:val="32"/>
        </w:rPr>
        <w:t xml:space="preserve">    </w:t>
      </w:r>
      <w:r w:rsidRPr="00FE7C27">
        <w:rPr>
          <w:rFonts w:ascii="仿宋" w:eastAsia="仿宋" w:hAnsi="仿宋"/>
          <w:sz w:val="32"/>
          <w:szCs w:val="32"/>
        </w:rPr>
        <w:t>七、强化协调配合，提高工作效能。机关各部门要识大体、顾大局，工作讲原则、讲配合、讲服务，加强部门之间的协调配合，按时限、高质量完成工作任务，提高执行力，确保政令畅通。禁止出现工作推诿扯皮、生冷横硬、“中梗阻”的现象。</w:t>
      </w:r>
      <w:r w:rsidRPr="00FE7C27">
        <w:rPr>
          <w:rFonts w:ascii="仿宋" w:eastAsia="仿宋" w:hAnsi="仿宋"/>
          <w:sz w:val="32"/>
          <w:szCs w:val="32"/>
        </w:rPr>
        <w:br/>
      </w:r>
      <w:r w:rsidR="00247FBE"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  <w:r w:rsidRPr="000F3350">
        <w:rPr>
          <w:rFonts w:ascii="仿宋" w:eastAsia="仿宋" w:hAnsi="仿宋"/>
          <w:kern w:val="0"/>
          <w:sz w:val="32"/>
          <w:szCs w:val="32"/>
        </w:rPr>
        <w:t>公司督查办将对机关作风建设“七条规定”的执行情况进行督导检查，违反一次予以警告;违反两次予以通报批评;违反三次扣发个人奖金的10%，同时取消个人及所在部门年终评先树优资格。</w:t>
      </w:r>
    </w:p>
    <w:p w:rsidR="00B2005A" w:rsidRDefault="00FE7C27">
      <w:r>
        <w:rPr>
          <w:rFonts w:hint="eastAsia"/>
        </w:rPr>
        <w:t xml:space="preserve">        </w:t>
      </w:r>
    </w:p>
    <w:sectPr w:rsidR="00B2005A" w:rsidSect="00B20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C27"/>
    <w:rsid w:val="000F3350"/>
    <w:rsid w:val="00247FBE"/>
    <w:rsid w:val="0025164F"/>
    <w:rsid w:val="00B2005A"/>
    <w:rsid w:val="00B82A94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2018-07-23T06:22:00Z</dcterms:created>
  <dcterms:modified xsi:type="dcterms:W3CDTF">2018-07-23T07:24:00Z</dcterms:modified>
</cp:coreProperties>
</file>