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3D" w:rsidRPr="009357D1" w:rsidRDefault="009357D1" w:rsidP="009357D1">
      <w:pPr>
        <w:rPr>
          <w:rFonts w:ascii="仿宋" w:eastAsia="仿宋" w:hAnsi="仿宋"/>
          <w:sz w:val="32"/>
          <w:szCs w:val="32"/>
        </w:rPr>
      </w:pPr>
      <w:r w:rsidRPr="009357D1">
        <w:rPr>
          <w:rFonts w:eastAsia="黑体"/>
          <w:sz w:val="32"/>
          <w:szCs w:val="32"/>
        </w:rPr>
        <w:t> </w:t>
      </w:r>
      <w:r>
        <w:rPr>
          <w:rFonts w:eastAsia="黑体" w:hint="eastAsia"/>
          <w:sz w:val="32"/>
          <w:szCs w:val="32"/>
        </w:rPr>
        <w:t xml:space="preserve">         </w:t>
      </w:r>
      <w:r w:rsidRPr="009357D1">
        <w:rPr>
          <w:rFonts w:ascii="黑体" w:eastAsia="黑体" w:hAnsi="黑体"/>
          <w:sz w:val="32"/>
          <w:szCs w:val="32"/>
        </w:rPr>
        <w:t>常务副局长、常务副总经理工作职责</w:t>
      </w:r>
      <w:r w:rsidRPr="009357D1">
        <w:rPr>
          <w:rFonts w:ascii="黑体" w:eastAsia="黑体" w:hAnsi="黑体"/>
          <w:sz w:val="32"/>
          <w:szCs w:val="32"/>
        </w:rPr>
        <w:br/>
      </w:r>
      <w:r w:rsidRPr="009357D1">
        <w:rPr>
          <w:rFonts w:eastAsia="仿宋"/>
          <w:sz w:val="32"/>
          <w:szCs w:val="32"/>
        </w:rPr>
        <w:t> </w:t>
      </w:r>
      <w:r>
        <w:rPr>
          <w:rFonts w:eastAsia="仿宋" w:hint="eastAsia"/>
          <w:sz w:val="32"/>
          <w:szCs w:val="32"/>
        </w:rPr>
        <w:t xml:space="preserve">    </w:t>
      </w:r>
      <w:r w:rsidRPr="009357D1">
        <w:rPr>
          <w:rFonts w:eastAsia="仿宋"/>
          <w:sz w:val="32"/>
          <w:szCs w:val="32"/>
        </w:rPr>
        <w:t> </w:t>
      </w:r>
      <w:r w:rsidRPr="009357D1">
        <w:rPr>
          <w:rFonts w:ascii="仿宋" w:eastAsia="仿宋" w:hAnsi="仿宋"/>
          <w:sz w:val="32"/>
          <w:szCs w:val="32"/>
        </w:rPr>
        <w:t>1、协助局长、董事长、总经理处理公司日常工作;</w:t>
      </w:r>
      <w:r w:rsidRPr="009357D1">
        <w:rPr>
          <w:rFonts w:ascii="仿宋" w:eastAsia="仿宋" w:hAnsi="仿宋"/>
          <w:sz w:val="32"/>
          <w:szCs w:val="32"/>
        </w:rPr>
        <w:br/>
      </w:r>
      <w:r w:rsidRPr="009357D1">
        <w:rPr>
          <w:rFonts w:eastAsia="仿宋"/>
          <w:sz w:val="32"/>
          <w:szCs w:val="32"/>
        </w:rPr>
        <w:t>  </w:t>
      </w:r>
      <w:r>
        <w:rPr>
          <w:rFonts w:eastAsia="仿宋" w:hint="eastAsia"/>
          <w:sz w:val="32"/>
          <w:szCs w:val="32"/>
        </w:rPr>
        <w:t xml:space="preserve">    </w:t>
      </w:r>
      <w:r w:rsidRPr="009357D1">
        <w:rPr>
          <w:rFonts w:ascii="仿宋" w:eastAsia="仿宋" w:hAnsi="仿宋"/>
          <w:sz w:val="32"/>
          <w:szCs w:val="32"/>
        </w:rPr>
        <w:t>2、</w:t>
      </w:r>
      <w:r w:rsidRPr="009357D1">
        <w:rPr>
          <w:rFonts w:eastAsia="仿宋"/>
          <w:sz w:val="32"/>
          <w:szCs w:val="32"/>
        </w:rPr>
        <w:t> </w:t>
      </w:r>
      <w:r w:rsidRPr="009357D1">
        <w:rPr>
          <w:rFonts w:ascii="仿宋" w:eastAsia="仿宋" w:hAnsi="仿宋"/>
          <w:sz w:val="32"/>
          <w:szCs w:val="32"/>
        </w:rPr>
        <w:t>协助局长、董事长、总经理负责全面停止天然林商业性采伐后原从事木材生产人员安置工作;</w:t>
      </w:r>
      <w:r w:rsidRPr="009357D1">
        <w:rPr>
          <w:rFonts w:ascii="仿宋" w:eastAsia="仿宋" w:hAnsi="仿宋"/>
          <w:sz w:val="32"/>
          <w:szCs w:val="32"/>
        </w:rPr>
        <w:br/>
      </w:r>
      <w:r w:rsidRPr="009357D1">
        <w:rPr>
          <w:rFonts w:eastAsia="仿宋"/>
          <w:sz w:val="32"/>
          <w:szCs w:val="32"/>
        </w:rPr>
        <w:t> </w:t>
      </w:r>
      <w:r>
        <w:rPr>
          <w:rFonts w:eastAsia="仿宋" w:hint="eastAsia"/>
          <w:sz w:val="32"/>
          <w:szCs w:val="32"/>
        </w:rPr>
        <w:t xml:space="preserve">    </w:t>
      </w:r>
      <w:r w:rsidRPr="009357D1">
        <w:rPr>
          <w:rFonts w:eastAsia="仿宋"/>
          <w:sz w:val="32"/>
          <w:szCs w:val="32"/>
        </w:rPr>
        <w:t> </w:t>
      </w:r>
      <w:r w:rsidRPr="009357D1">
        <w:rPr>
          <w:rFonts w:ascii="仿宋" w:eastAsia="仿宋" w:hAnsi="仿宋"/>
          <w:sz w:val="32"/>
          <w:szCs w:val="32"/>
        </w:rPr>
        <w:t>3、协助局长、董事长、总经理负责“五个新林区”和“五型场站”建设工作;</w:t>
      </w:r>
      <w:r w:rsidRPr="009357D1">
        <w:rPr>
          <w:rFonts w:ascii="仿宋" w:eastAsia="仿宋" w:hAnsi="仿宋"/>
          <w:sz w:val="32"/>
          <w:szCs w:val="32"/>
        </w:rPr>
        <w:br/>
      </w:r>
      <w:r w:rsidRPr="009357D1">
        <w:rPr>
          <w:rFonts w:eastAsia="仿宋"/>
          <w:sz w:val="32"/>
          <w:szCs w:val="32"/>
        </w:rPr>
        <w:t> </w:t>
      </w:r>
      <w:r>
        <w:rPr>
          <w:rFonts w:eastAsia="仿宋" w:hint="eastAsia"/>
          <w:sz w:val="32"/>
          <w:szCs w:val="32"/>
        </w:rPr>
        <w:t xml:space="preserve">    </w:t>
      </w:r>
      <w:r w:rsidRPr="009357D1">
        <w:rPr>
          <w:rFonts w:eastAsia="仿宋"/>
          <w:sz w:val="32"/>
          <w:szCs w:val="32"/>
        </w:rPr>
        <w:t> </w:t>
      </w:r>
      <w:r w:rsidRPr="009357D1">
        <w:rPr>
          <w:rFonts w:ascii="仿宋" w:eastAsia="仿宋" w:hAnsi="仿宋"/>
          <w:sz w:val="32"/>
          <w:szCs w:val="32"/>
        </w:rPr>
        <w:t>4、协助局长、董事长、总经理负责安全生产、劳动人事、机械设备、消防、交通、来信来访、职工诉求救助服务、稳定工作;</w:t>
      </w:r>
      <w:r w:rsidRPr="009357D1">
        <w:rPr>
          <w:rFonts w:ascii="仿宋" w:eastAsia="仿宋" w:hAnsi="仿宋"/>
          <w:sz w:val="32"/>
          <w:szCs w:val="32"/>
        </w:rPr>
        <w:br/>
      </w:r>
      <w:r w:rsidRPr="009357D1">
        <w:rPr>
          <w:rFonts w:eastAsia="仿宋"/>
          <w:sz w:val="32"/>
          <w:szCs w:val="32"/>
        </w:rPr>
        <w:t>  </w:t>
      </w:r>
      <w:r>
        <w:rPr>
          <w:rFonts w:eastAsia="仿宋" w:hint="eastAsia"/>
          <w:sz w:val="32"/>
          <w:szCs w:val="32"/>
        </w:rPr>
        <w:t xml:space="preserve">    </w:t>
      </w:r>
      <w:r w:rsidRPr="009357D1">
        <w:rPr>
          <w:rFonts w:ascii="仿宋" w:eastAsia="仿宋" w:hAnsi="仿宋"/>
          <w:sz w:val="32"/>
          <w:szCs w:val="32"/>
        </w:rPr>
        <w:t>5、主管生产处、安全处、劳人处、信访办、贮木场、福利厂分选厂、自来水分公司、供电工程分公司、集经处留守处、各林场;</w:t>
      </w:r>
      <w:r w:rsidRPr="009357D1">
        <w:rPr>
          <w:rFonts w:ascii="仿宋" w:eastAsia="仿宋" w:hAnsi="仿宋"/>
          <w:sz w:val="32"/>
          <w:szCs w:val="32"/>
        </w:rPr>
        <w:br/>
      </w:r>
      <w:r>
        <w:rPr>
          <w:rFonts w:eastAsia="仿宋" w:hint="eastAsia"/>
          <w:sz w:val="32"/>
          <w:szCs w:val="32"/>
        </w:rPr>
        <w:t xml:space="preserve">     6</w:t>
      </w:r>
      <w:r>
        <w:rPr>
          <w:rFonts w:eastAsia="仿宋" w:hint="eastAsia"/>
          <w:sz w:val="32"/>
          <w:szCs w:val="32"/>
        </w:rPr>
        <w:t>、</w:t>
      </w:r>
      <w:r w:rsidRPr="009357D1">
        <w:rPr>
          <w:rFonts w:eastAsia="仿宋"/>
          <w:sz w:val="32"/>
          <w:szCs w:val="32"/>
        </w:rPr>
        <w:t>  </w:t>
      </w:r>
      <w:r w:rsidRPr="009357D1">
        <w:rPr>
          <w:rFonts w:ascii="仿宋" w:eastAsia="仿宋" w:hAnsi="仿宋"/>
          <w:sz w:val="32"/>
          <w:szCs w:val="32"/>
        </w:rPr>
        <w:t>协管工会、共青团;</w:t>
      </w:r>
      <w:r w:rsidRPr="009357D1">
        <w:rPr>
          <w:rFonts w:ascii="仿宋" w:eastAsia="仿宋" w:hAnsi="仿宋"/>
          <w:sz w:val="32"/>
          <w:szCs w:val="32"/>
        </w:rPr>
        <w:br/>
      </w:r>
      <w:r w:rsidRPr="009357D1">
        <w:rPr>
          <w:rFonts w:eastAsia="仿宋"/>
          <w:sz w:val="32"/>
          <w:szCs w:val="32"/>
        </w:rPr>
        <w:t> </w:t>
      </w:r>
      <w:r>
        <w:rPr>
          <w:rFonts w:eastAsia="仿宋" w:hint="eastAsia"/>
          <w:sz w:val="32"/>
          <w:szCs w:val="32"/>
        </w:rPr>
        <w:t xml:space="preserve">    </w:t>
      </w:r>
      <w:r w:rsidRPr="009357D1">
        <w:rPr>
          <w:rFonts w:eastAsia="仿宋"/>
          <w:sz w:val="32"/>
          <w:szCs w:val="32"/>
        </w:rPr>
        <w:t> </w:t>
      </w:r>
      <w:r w:rsidRPr="009357D1">
        <w:rPr>
          <w:rFonts w:ascii="仿宋" w:eastAsia="仿宋" w:hAnsi="仿宋"/>
          <w:sz w:val="32"/>
          <w:szCs w:val="32"/>
        </w:rPr>
        <w:t>7、协调法院、检察院、公安局和改制企业工作;</w:t>
      </w:r>
      <w:r w:rsidRPr="009357D1">
        <w:rPr>
          <w:rFonts w:ascii="仿宋" w:eastAsia="仿宋" w:hAnsi="仿宋"/>
          <w:sz w:val="32"/>
          <w:szCs w:val="32"/>
        </w:rPr>
        <w:br/>
      </w:r>
      <w:r w:rsidRPr="009357D1">
        <w:rPr>
          <w:rFonts w:ascii="仿宋" w:eastAsia="仿宋" w:hAnsi="仿宋"/>
          <w:sz w:val="32"/>
          <w:szCs w:val="32"/>
        </w:rPr>
        <w:br/>
      </w:r>
    </w:p>
    <w:sectPr w:rsidR="0052473D" w:rsidRPr="009357D1" w:rsidSect="005247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57D1"/>
    <w:rsid w:val="0052473D"/>
    <w:rsid w:val="009357D1"/>
    <w:rsid w:val="00BC6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2018-08-20T01:01:00Z</dcterms:created>
  <dcterms:modified xsi:type="dcterms:W3CDTF">2018-08-20T01:33:00Z</dcterms:modified>
</cp:coreProperties>
</file>